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Student Supplies List 2016 - 2017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Grade 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4275"/>
        <w:gridCol w:w="3810"/>
        <w:gridCol w:w="1095"/>
        <w:tblGridChange w:id="0">
          <w:tblGrid>
            <w:gridCol w:w="1155"/>
            <w:gridCol w:w="4275"/>
            <w:gridCol w:w="3810"/>
            <w:gridCol w:w="10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(Arabic translation)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Tissue Boxes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كلينكس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Dettol Hand Sanitizers (Lotion)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ديتول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مطهر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لليدين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Dettol Wipes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مناديل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ديتول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Box of Pens - Bic (Black, Blue, Red)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pic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وازرق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واحمر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Pencils (Box of 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رصاص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Sharpeners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برايات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Erasers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مساحات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Pencil Case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كراسة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أقلام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Coloring Pencils (1 box)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تلوين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خشبية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Crayola washable markers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تلوين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Plastic Sleeves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كراسات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شفافة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Pocket folders (3 red, 3 blue, 4 clear)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ملفات</w:t>
            </w:r>
            <w:r w:rsidDel="00000000" w:rsidR="00000000" w:rsidRPr="00000000">
              <w:rPr>
                <w:rtl w:val="1"/>
              </w:rPr>
              <w:t xml:space="preserve"> 3</w:t>
            </w:r>
            <w:r w:rsidDel="00000000" w:rsidR="00000000" w:rsidRPr="00000000">
              <w:rPr>
                <w:rtl w:val="1"/>
              </w:rPr>
              <w:t xml:space="preserve">احمر</w:t>
            </w:r>
            <w:r w:rsidDel="00000000" w:rsidR="00000000" w:rsidRPr="00000000">
              <w:rPr>
                <w:rtl w:val="1"/>
              </w:rPr>
              <w:t xml:space="preserve"> 3</w:t>
            </w:r>
            <w:r w:rsidDel="00000000" w:rsidR="00000000" w:rsidRPr="00000000">
              <w:rPr>
                <w:rtl w:val="1"/>
              </w:rPr>
              <w:t xml:space="preserve">ازرق</w:t>
            </w:r>
            <w:r w:rsidDel="00000000" w:rsidR="00000000" w:rsidRPr="00000000">
              <w:rPr>
                <w:rtl w:val="1"/>
              </w:rPr>
              <w:t xml:space="preserve"> 4 </w:t>
            </w:r>
            <w:r w:rsidDel="00000000" w:rsidR="00000000" w:rsidRPr="00000000">
              <w:rPr>
                <w:rtl w:val="1"/>
              </w:rPr>
              <w:t xml:space="preserve">شفاف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Headphones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سماعات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Flashdrives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فلاش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usb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Highlighters Pack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أقلام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تعليم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Packet of whiteboard markers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علبة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للصبورة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scissors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مقس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Large glue sticks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قلم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صمغ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كبير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Packet lined index cards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Ruler and Geometry set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علبة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للرياضيات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Ziplock bags (large size)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أكياس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تخزين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Packet colored construction papers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تصميم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ملونة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Swimming Goggles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نظارات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Towel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منشفة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Swimming Clothes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ثياب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Swimming Cap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قبعة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For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Boys</w:t>
      </w:r>
      <w:r w:rsidDel="00000000" w:rsidR="00000000" w:rsidRPr="00000000">
        <w:rPr>
          <w:b w:val="1"/>
          <w:u w:val="singl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swim shorts below knee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للبنين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منطقة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For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u w:val="single"/>
          <w:rtl w:val="0"/>
        </w:rPr>
        <w:t xml:space="preserve">Girls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: swimsuit covering shoulders and thighs</w:t>
      </w:r>
      <w:r w:rsidDel="00000000" w:rsidR="00000000" w:rsidRPr="00000000">
        <w:rPr>
          <w:b w:val="1"/>
          <w:rtl w:val="0"/>
        </w:rPr>
        <w:t xml:space="preserve">          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للبنات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تكون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منتصف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الذراع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اعلى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وحتى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40" w:top="1440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081159" cy="928688"/>
          <wp:effectExtent b="0" l="0" r="0" t="0"/>
          <wp:docPr descr=" MAIN logo Alnoor5 blue text.jpg" id="1" name="image01.jpg"/>
          <a:graphic>
            <a:graphicData uri="http://schemas.openxmlformats.org/drawingml/2006/picture">
              <pic:pic>
                <pic:nvPicPr>
                  <pic:cNvPr descr=" MAIN logo Alnoor5 blue text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159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